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09A4" w:rsidRDefault="009309A4" w:rsidP="009309A4">
      <w:pPr>
        <w:spacing w:after="150" w:line="36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9309A4">
        <w:rPr>
          <w:rFonts w:ascii="Times New Roman" w:eastAsia="Times New Roman" w:hAnsi="Times New Roman" w:cs="Times New Roman"/>
          <w:b/>
          <w:sz w:val="28"/>
          <w:szCs w:val="28"/>
        </w:rPr>
        <w:t xml:space="preserve">            </w:t>
      </w:r>
      <w:bookmarkStart w:id="0" w:name="_GoBack"/>
      <w:r w:rsidRPr="009309A4">
        <w:rPr>
          <w:rFonts w:ascii="Times New Roman" w:eastAsia="Times New Roman" w:hAnsi="Times New Roman" w:cs="Times New Roman"/>
          <w:b/>
          <w:sz w:val="28"/>
          <w:szCs w:val="28"/>
        </w:rPr>
        <w:t>10 Ways to Be Professional</w:t>
      </w:r>
      <w:bookmarkEnd w:id="0"/>
    </w:p>
    <w:p w:rsidR="009309A4" w:rsidRPr="009309A4" w:rsidRDefault="009309A4" w:rsidP="009309A4">
      <w:pPr>
        <w:spacing w:after="150" w:line="360" w:lineRule="atLeast"/>
        <w:rPr>
          <w:rFonts w:ascii="Times New Roman" w:eastAsia="Times New Roman" w:hAnsi="Times New Roman" w:cs="Times New Roman"/>
          <w:sz w:val="28"/>
          <w:szCs w:val="28"/>
        </w:rPr>
      </w:pP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Acting like a </w:t>
      </w:r>
      <w:hyperlink r:id="rId5" w:history="1">
        <w:r w:rsidRPr="009309A4">
          <w:rPr>
            <w:rFonts w:ascii="Times New Roman" w:eastAsia="Times New Roman" w:hAnsi="Times New Roman" w:cs="Times New Roman"/>
            <w:sz w:val="28"/>
            <w:szCs w:val="28"/>
          </w:rPr>
          <w:t>professional</w:t>
        </w:r>
      </w:hyperlink>
      <w:r w:rsidRPr="009309A4">
        <w:rPr>
          <w:rFonts w:ascii="Times New Roman" w:eastAsia="Times New Roman" w:hAnsi="Times New Roman" w:cs="Times New Roman"/>
          <w:sz w:val="28"/>
          <w:szCs w:val="28"/>
        </w:rPr>
        <w:t> really means doing what it takes to make others think of you as reliable, respectful, and competent. Depending on where you work and the type of job you have, this can take on many different forms.</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There are, however, quite a few common traits when it comes to being professional. This includes the following</w:t>
      </w:r>
      <w:proofErr w:type="gramStart"/>
      <w:r w:rsidRPr="009309A4">
        <w:rPr>
          <w:rFonts w:ascii="Times New Roman" w:eastAsia="Times New Roman" w:hAnsi="Times New Roman" w:cs="Times New Roman"/>
          <w:sz w:val="28"/>
          <w:szCs w:val="28"/>
        </w:rPr>
        <w:t>:</w:t>
      </w:r>
      <w:proofErr w:type="gramEnd"/>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1. Competence. You’re good at what you do – and you have the skills and knowledge that enable you to do your job well.</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2. Reliability. People can depend on you to show up on time, submit your work when it’s supposed to be ready, etc.</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3. Honesty. You tell the truth and are upfront about where things stand.</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4. Integrity. You are known for your consistent principles.</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5. Respect for Others. Treating all people as if they mattered is part of your approach.</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6. </w:t>
      </w:r>
      <w:hyperlink r:id="rId6" w:history="1">
        <w:r w:rsidRPr="009309A4">
          <w:rPr>
            <w:rFonts w:ascii="Times New Roman" w:eastAsia="Times New Roman" w:hAnsi="Times New Roman" w:cs="Times New Roman"/>
            <w:sz w:val="28"/>
            <w:szCs w:val="28"/>
            <w:u w:val="single"/>
          </w:rPr>
          <w:t>Self-Upgrading</w:t>
        </w:r>
      </w:hyperlink>
      <w:r w:rsidRPr="009309A4">
        <w:rPr>
          <w:rFonts w:ascii="Times New Roman" w:eastAsia="Times New Roman" w:hAnsi="Times New Roman" w:cs="Times New Roman"/>
          <w:sz w:val="28"/>
          <w:szCs w:val="28"/>
        </w:rPr>
        <w:t>. Rather than letting your skills or knowledge become outdated, you seek out ways of staying current.</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7. Being Positive. No one likes a constant pessimist. Having an upbeat attitude and trying to be a problem-solver makes a big difference.</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8. Supporting Others. You share the spotlight with colleagues, take time to show others how to do things properly, and lend an ear when necessary.</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9. Staying Work-Focused. Not letting your private life needlessly have an impact on your job, and not spending time at work attending to personal matters.</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lastRenderedPageBreak/>
        <w:t>10. Listening Carefully. People want to be heard, so you give people a chance to explain their ideas properly.</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The Professional Advantage</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r>
      <w:proofErr w:type="gramStart"/>
      <w:r w:rsidRPr="009309A4">
        <w:rPr>
          <w:rFonts w:ascii="Times New Roman" w:eastAsia="Times New Roman" w:hAnsi="Times New Roman" w:cs="Times New Roman"/>
          <w:sz w:val="28"/>
          <w:szCs w:val="28"/>
        </w:rPr>
        <w:t>The</w:t>
      </w:r>
      <w:proofErr w:type="gramEnd"/>
      <w:r w:rsidRPr="009309A4">
        <w:rPr>
          <w:rFonts w:ascii="Times New Roman" w:eastAsia="Times New Roman" w:hAnsi="Times New Roman" w:cs="Times New Roman"/>
          <w:sz w:val="28"/>
          <w:szCs w:val="28"/>
        </w:rPr>
        <w:t xml:space="preserve"> more you put into practice the 10 points listed above, the better your chances will be to create a positive reputation for yourself. This can ultimately translate into raises and promotions, chances to work on more assignments that you enjoy, less likelihood of being downsized when layoffs are being considered, and the respect of peers and senior management.</w:t>
      </w:r>
      <w:r w:rsidRPr="009309A4">
        <w:rPr>
          <w:rFonts w:ascii="Times New Roman" w:eastAsia="Times New Roman" w:hAnsi="Times New Roman" w:cs="Times New Roman"/>
          <w:sz w:val="28"/>
          <w:szCs w:val="28"/>
        </w:rPr>
        <w:br/>
      </w:r>
      <w:r w:rsidRPr="009309A4">
        <w:rPr>
          <w:rFonts w:ascii="Times New Roman" w:eastAsia="Times New Roman" w:hAnsi="Times New Roman" w:cs="Times New Roman"/>
          <w:sz w:val="28"/>
          <w:szCs w:val="28"/>
        </w:rPr>
        <w:br/>
        <w:t>You also benefit from feelings of increased self-worth and dignity. Plus you keep yourself marketable for the future. All in all, some very good reasons to as professional as possible.</w:t>
      </w:r>
    </w:p>
    <w:p w:rsidR="009309A4" w:rsidRPr="009309A4" w:rsidRDefault="009309A4" w:rsidP="009309A4">
      <w:pPr>
        <w:spacing w:after="0" w:line="240" w:lineRule="auto"/>
        <w:rPr>
          <w:rFonts w:ascii="Times New Roman" w:eastAsia="Times New Roman" w:hAnsi="Times New Roman" w:cs="Times New Roman"/>
          <w:sz w:val="28"/>
          <w:szCs w:val="28"/>
        </w:rPr>
      </w:pPr>
      <w:r w:rsidRPr="009309A4">
        <w:rPr>
          <w:rFonts w:ascii="Times New Roman" w:eastAsia="Times New Roman" w:hAnsi="Times New Roman" w:cs="Times New Roman"/>
          <w:sz w:val="28"/>
          <w:szCs w:val="28"/>
        </w:rPr>
        <w:br/>
      </w:r>
    </w:p>
    <w:p w:rsidR="009309A4" w:rsidRPr="009309A4" w:rsidRDefault="009309A4" w:rsidP="009309A4">
      <w:pPr>
        <w:shd w:val="clear" w:color="auto" w:fill="FFFFFF"/>
        <w:spacing w:after="150" w:line="345" w:lineRule="atLeast"/>
        <w:outlineLvl w:val="2"/>
        <w:rPr>
          <w:rFonts w:ascii="Times New Roman" w:eastAsia="Times New Roman" w:hAnsi="Times New Roman" w:cs="Times New Roman"/>
          <w:sz w:val="28"/>
          <w:szCs w:val="28"/>
        </w:rPr>
      </w:pPr>
      <w:r w:rsidRPr="009309A4">
        <w:rPr>
          <w:rFonts w:ascii="Times New Roman" w:eastAsia="Times New Roman" w:hAnsi="Times New Roman" w:cs="Times New Roman"/>
          <w:sz w:val="28"/>
          <w:szCs w:val="28"/>
        </w:rPr>
        <w:t>You may also want to read</w:t>
      </w:r>
    </w:p>
    <w:p w:rsidR="009309A4" w:rsidRPr="009309A4" w:rsidRDefault="009309A4" w:rsidP="009309A4">
      <w:pPr>
        <w:numPr>
          <w:ilvl w:val="0"/>
          <w:numId w:val="1"/>
        </w:numPr>
        <w:shd w:val="clear" w:color="auto" w:fill="FFFFFF"/>
        <w:spacing w:before="100" w:beforeAutospacing="1" w:after="100" w:afterAutospacing="1" w:line="300" w:lineRule="atLeast"/>
        <w:rPr>
          <w:rFonts w:ascii="Times New Roman" w:eastAsia="Times New Roman" w:hAnsi="Times New Roman" w:cs="Times New Roman"/>
          <w:sz w:val="28"/>
          <w:szCs w:val="28"/>
        </w:rPr>
      </w:pPr>
      <w:hyperlink r:id="rId7" w:history="1">
        <w:r w:rsidRPr="009309A4">
          <w:rPr>
            <w:rFonts w:ascii="Times New Roman" w:eastAsia="Times New Roman" w:hAnsi="Times New Roman" w:cs="Times New Roman"/>
            <w:sz w:val="28"/>
            <w:szCs w:val="28"/>
            <w:u w:val="single"/>
          </w:rPr>
          <w:t>Mean Tweets Corporate Edition</w:t>
        </w:r>
      </w:hyperlink>
    </w:p>
    <w:p w:rsidR="00887754" w:rsidRPr="009309A4" w:rsidRDefault="00887754">
      <w:pPr>
        <w:rPr>
          <w:rFonts w:ascii="Times New Roman" w:hAnsi="Times New Roman" w:cs="Times New Roman"/>
          <w:sz w:val="28"/>
          <w:szCs w:val="28"/>
        </w:rPr>
      </w:pPr>
    </w:p>
    <w:sectPr w:rsidR="00887754" w:rsidRPr="009309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6A5A93"/>
    <w:multiLevelType w:val="multilevel"/>
    <w:tmpl w:val="FE6A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9A4"/>
    <w:rsid w:val="000A5EE1"/>
    <w:rsid w:val="00887754"/>
    <w:rsid w:val="00930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200C07-639F-406E-83E6-9FEB2A1E9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547152">
      <w:bodyDiv w:val="1"/>
      <w:marLeft w:val="0"/>
      <w:marRight w:val="0"/>
      <w:marTop w:val="0"/>
      <w:marBottom w:val="0"/>
      <w:divBdr>
        <w:top w:val="none" w:sz="0" w:space="0" w:color="auto"/>
        <w:left w:val="none" w:sz="0" w:space="0" w:color="auto"/>
        <w:bottom w:val="none" w:sz="0" w:space="0" w:color="auto"/>
        <w:right w:val="none" w:sz="0" w:space="0" w:color="auto"/>
      </w:divBdr>
      <w:divsChild>
        <w:div w:id="26495183">
          <w:marLeft w:val="0"/>
          <w:marRight w:val="0"/>
          <w:marTop w:val="150"/>
          <w:marBottom w:val="0"/>
          <w:divBdr>
            <w:top w:val="none" w:sz="0" w:space="0" w:color="auto"/>
            <w:left w:val="none" w:sz="0" w:space="0" w:color="auto"/>
            <w:bottom w:val="none" w:sz="0" w:space="0" w:color="auto"/>
            <w:right w:val="none" w:sz="0" w:space="0" w:color="auto"/>
          </w:divBdr>
        </w:div>
        <w:div w:id="1830709494">
          <w:marLeft w:val="0"/>
          <w:marRight w:val="0"/>
          <w:marTop w:val="450"/>
          <w:marBottom w:val="0"/>
          <w:divBdr>
            <w:top w:val="single" w:sz="6" w:space="15" w:color="D8D8D8"/>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onster.ca/career-advice/article/Mean-Tweets-Corporate-Edi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nster.ca/career-advice/article/career-renovations-canada" TargetMode="External"/><Relationship Id="rId5" Type="http://schemas.openxmlformats.org/officeDocument/2006/relationships/hyperlink" Target="https://www.monster.ca/career-advice/article/how-women-overcome-professional-fears-canad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2018-07-19T04:24:00Z</dcterms:created>
  <dcterms:modified xsi:type="dcterms:W3CDTF">2018-07-19T04:47:00Z</dcterms:modified>
</cp:coreProperties>
</file>